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A4A87" w14:textId="77777777" w:rsidR="003119F9" w:rsidRDefault="000818B3">
      <w:r>
        <w:rPr>
          <w:rFonts w:hint="eastAsia"/>
        </w:rPr>
        <w:t>附件</w:t>
      </w:r>
      <w:r>
        <w:rPr>
          <w:rFonts w:hint="eastAsia"/>
        </w:rPr>
        <w:t>1</w:t>
      </w:r>
      <w:r>
        <w:rPr>
          <w:rFonts w:hint="eastAsia"/>
        </w:rPr>
        <w:t>：</w:t>
      </w:r>
    </w:p>
    <w:p w14:paraId="03DA18C1" w14:textId="77777777" w:rsidR="003119F9" w:rsidRDefault="003119F9"/>
    <w:p w14:paraId="60F45364" w14:textId="77777777" w:rsidR="003119F9" w:rsidRDefault="000818B3">
      <w:pPr>
        <w:jc w:val="center"/>
        <w:rPr>
          <w:rFonts w:ascii="方正小标宋简体" w:eastAsia="方正小标宋简体"/>
          <w:sz w:val="32"/>
          <w:szCs w:val="32"/>
        </w:rPr>
      </w:pPr>
      <w:r>
        <w:rPr>
          <w:rFonts w:ascii="方正小标宋简体" w:eastAsia="方正小标宋简体" w:hint="eastAsia"/>
          <w:sz w:val="32"/>
          <w:szCs w:val="32"/>
        </w:rPr>
        <w:t xml:space="preserve"> 项 目 征 集 表</w:t>
      </w:r>
    </w:p>
    <w:p w14:paraId="183014C6" w14:textId="77777777" w:rsidR="003119F9" w:rsidRDefault="003119F9"/>
    <w:tbl>
      <w:tblPr>
        <w:tblStyle w:val="a3"/>
        <w:tblW w:w="0" w:type="auto"/>
        <w:tblLook w:val="04A0" w:firstRow="1" w:lastRow="0" w:firstColumn="1" w:lastColumn="0" w:noHBand="0" w:noVBand="1"/>
      </w:tblPr>
      <w:tblGrid>
        <w:gridCol w:w="1696"/>
        <w:gridCol w:w="2445"/>
        <w:gridCol w:w="1801"/>
        <w:gridCol w:w="2347"/>
        <w:gridCol w:w="7"/>
      </w:tblGrid>
      <w:tr w:rsidR="003119F9" w14:paraId="13C33D58" w14:textId="77777777">
        <w:trPr>
          <w:gridAfter w:val="1"/>
          <w:wAfter w:w="7" w:type="dxa"/>
          <w:trHeight w:val="771"/>
        </w:trPr>
        <w:tc>
          <w:tcPr>
            <w:tcW w:w="1696" w:type="dxa"/>
            <w:vAlign w:val="center"/>
          </w:tcPr>
          <w:p w14:paraId="0799A38F" w14:textId="77777777" w:rsidR="003119F9" w:rsidRDefault="000818B3">
            <w:pPr>
              <w:jc w:val="center"/>
              <w:rPr>
                <w:sz w:val="24"/>
                <w:szCs w:val="24"/>
              </w:rPr>
            </w:pPr>
            <w:r>
              <w:rPr>
                <w:rFonts w:hint="eastAsia"/>
                <w:sz w:val="24"/>
                <w:szCs w:val="24"/>
              </w:rPr>
              <w:t>教师姓名</w:t>
            </w:r>
          </w:p>
        </w:tc>
        <w:tc>
          <w:tcPr>
            <w:tcW w:w="2445" w:type="dxa"/>
            <w:vAlign w:val="center"/>
          </w:tcPr>
          <w:p w14:paraId="2C245E32" w14:textId="43332DA7" w:rsidR="003119F9" w:rsidRDefault="000818B3">
            <w:pPr>
              <w:jc w:val="center"/>
              <w:rPr>
                <w:sz w:val="24"/>
                <w:szCs w:val="24"/>
              </w:rPr>
            </w:pPr>
            <w:r>
              <w:rPr>
                <w:rFonts w:hint="eastAsia"/>
                <w:sz w:val="24"/>
                <w:szCs w:val="24"/>
              </w:rPr>
              <w:t>杨石磊</w:t>
            </w:r>
          </w:p>
        </w:tc>
        <w:tc>
          <w:tcPr>
            <w:tcW w:w="1801" w:type="dxa"/>
            <w:vAlign w:val="center"/>
          </w:tcPr>
          <w:p w14:paraId="0A3E7551" w14:textId="77777777" w:rsidR="003119F9" w:rsidRDefault="000818B3">
            <w:pPr>
              <w:jc w:val="center"/>
              <w:rPr>
                <w:sz w:val="24"/>
                <w:szCs w:val="24"/>
              </w:rPr>
            </w:pPr>
            <w:r>
              <w:rPr>
                <w:rFonts w:hint="eastAsia"/>
                <w:sz w:val="24"/>
                <w:szCs w:val="24"/>
              </w:rPr>
              <w:t>职称</w:t>
            </w:r>
          </w:p>
        </w:tc>
        <w:tc>
          <w:tcPr>
            <w:tcW w:w="2347" w:type="dxa"/>
            <w:vAlign w:val="center"/>
          </w:tcPr>
          <w:p w14:paraId="19274D0A" w14:textId="442C43C4" w:rsidR="003119F9" w:rsidRDefault="00453ABF">
            <w:pPr>
              <w:jc w:val="center"/>
              <w:rPr>
                <w:sz w:val="24"/>
                <w:szCs w:val="24"/>
              </w:rPr>
            </w:pPr>
            <w:r>
              <w:rPr>
                <w:rFonts w:hint="eastAsia"/>
                <w:sz w:val="24"/>
                <w:szCs w:val="24"/>
              </w:rPr>
              <w:t>教授</w:t>
            </w:r>
          </w:p>
        </w:tc>
      </w:tr>
      <w:tr w:rsidR="003119F9" w14:paraId="205E3727" w14:textId="77777777">
        <w:trPr>
          <w:gridAfter w:val="1"/>
          <w:wAfter w:w="7" w:type="dxa"/>
          <w:trHeight w:val="794"/>
        </w:trPr>
        <w:tc>
          <w:tcPr>
            <w:tcW w:w="1696" w:type="dxa"/>
            <w:vAlign w:val="center"/>
          </w:tcPr>
          <w:p w14:paraId="44152219" w14:textId="77777777" w:rsidR="003119F9" w:rsidRDefault="000818B3">
            <w:pPr>
              <w:jc w:val="center"/>
              <w:rPr>
                <w:sz w:val="24"/>
                <w:szCs w:val="24"/>
              </w:rPr>
            </w:pPr>
            <w:r>
              <w:rPr>
                <w:rFonts w:hint="eastAsia"/>
                <w:sz w:val="24"/>
                <w:szCs w:val="24"/>
              </w:rPr>
              <w:t>课题来源</w:t>
            </w:r>
          </w:p>
        </w:tc>
        <w:tc>
          <w:tcPr>
            <w:tcW w:w="2445" w:type="dxa"/>
            <w:vAlign w:val="center"/>
          </w:tcPr>
          <w:p w14:paraId="79C9FDB5" w14:textId="0981524B" w:rsidR="000818B3" w:rsidRPr="000818B3" w:rsidRDefault="001A7467" w:rsidP="00B41274">
            <w:pPr>
              <w:jc w:val="center"/>
            </w:pPr>
            <w:r>
              <w:rPr>
                <w:rFonts w:hint="eastAsia"/>
              </w:rPr>
              <w:t>国家</w:t>
            </w:r>
            <w:r w:rsidR="000818B3">
              <w:rPr>
                <w:rFonts w:hint="eastAsia"/>
              </w:rPr>
              <w:t>自然科学基金</w:t>
            </w:r>
          </w:p>
        </w:tc>
        <w:tc>
          <w:tcPr>
            <w:tcW w:w="1801" w:type="dxa"/>
            <w:vAlign w:val="center"/>
          </w:tcPr>
          <w:p w14:paraId="551706C8" w14:textId="77777777" w:rsidR="003119F9" w:rsidRDefault="000818B3">
            <w:pPr>
              <w:jc w:val="center"/>
              <w:rPr>
                <w:sz w:val="24"/>
                <w:szCs w:val="24"/>
              </w:rPr>
            </w:pPr>
            <w:r>
              <w:rPr>
                <w:rFonts w:hint="eastAsia"/>
                <w:sz w:val="24"/>
                <w:szCs w:val="24"/>
              </w:rPr>
              <w:t>课题名称</w:t>
            </w:r>
          </w:p>
        </w:tc>
        <w:tc>
          <w:tcPr>
            <w:tcW w:w="2347" w:type="dxa"/>
            <w:vAlign w:val="center"/>
          </w:tcPr>
          <w:p w14:paraId="6F6C1493" w14:textId="2BB957A0" w:rsidR="003119F9" w:rsidRDefault="007C77B2">
            <w:pPr>
              <w:jc w:val="center"/>
              <w:rPr>
                <w:sz w:val="24"/>
                <w:szCs w:val="24"/>
              </w:rPr>
            </w:pPr>
            <w:r>
              <w:rPr>
                <w:rStyle w:val="fontstyle01"/>
                <w:rFonts w:hint="default"/>
              </w:rPr>
              <w:t>企业纵向一体化战略对牛鞭效应的影响作用研究</w:t>
            </w:r>
          </w:p>
        </w:tc>
      </w:tr>
      <w:tr w:rsidR="003119F9" w14:paraId="2ABC1CC8" w14:textId="77777777">
        <w:trPr>
          <w:gridAfter w:val="1"/>
          <w:wAfter w:w="7" w:type="dxa"/>
          <w:trHeight w:val="794"/>
        </w:trPr>
        <w:tc>
          <w:tcPr>
            <w:tcW w:w="1696" w:type="dxa"/>
            <w:vAlign w:val="center"/>
          </w:tcPr>
          <w:p w14:paraId="59768E6F" w14:textId="77777777" w:rsidR="003119F9" w:rsidRDefault="000818B3">
            <w:pPr>
              <w:jc w:val="center"/>
              <w:rPr>
                <w:sz w:val="24"/>
                <w:szCs w:val="24"/>
              </w:rPr>
            </w:pPr>
            <w:r>
              <w:rPr>
                <w:rFonts w:hint="eastAsia"/>
                <w:sz w:val="24"/>
                <w:szCs w:val="24"/>
              </w:rPr>
              <w:t>课题编号</w:t>
            </w:r>
          </w:p>
        </w:tc>
        <w:tc>
          <w:tcPr>
            <w:tcW w:w="2445" w:type="dxa"/>
            <w:vAlign w:val="center"/>
          </w:tcPr>
          <w:p w14:paraId="34432C2A" w14:textId="6DE20EC3" w:rsidR="003119F9" w:rsidRDefault="000818B3">
            <w:pPr>
              <w:jc w:val="center"/>
              <w:rPr>
                <w:sz w:val="24"/>
                <w:szCs w:val="24"/>
              </w:rPr>
            </w:pPr>
            <w:r w:rsidRPr="000B43D5">
              <w:rPr>
                <w:sz w:val="24"/>
              </w:rPr>
              <w:t>71871186</w:t>
            </w:r>
          </w:p>
        </w:tc>
        <w:tc>
          <w:tcPr>
            <w:tcW w:w="1801" w:type="dxa"/>
            <w:vAlign w:val="center"/>
          </w:tcPr>
          <w:p w14:paraId="10021A0F" w14:textId="77777777" w:rsidR="003119F9" w:rsidRDefault="000818B3">
            <w:pPr>
              <w:jc w:val="center"/>
              <w:rPr>
                <w:sz w:val="24"/>
                <w:szCs w:val="24"/>
              </w:rPr>
            </w:pPr>
            <w:r>
              <w:rPr>
                <w:rFonts w:hint="eastAsia"/>
                <w:sz w:val="24"/>
                <w:szCs w:val="24"/>
              </w:rPr>
              <w:t>课题研究方向</w:t>
            </w:r>
          </w:p>
        </w:tc>
        <w:tc>
          <w:tcPr>
            <w:tcW w:w="2347" w:type="dxa"/>
            <w:vAlign w:val="center"/>
          </w:tcPr>
          <w:p w14:paraId="3BAE59E9" w14:textId="58BB38A6" w:rsidR="003119F9" w:rsidRDefault="000818B3">
            <w:pPr>
              <w:jc w:val="center"/>
              <w:rPr>
                <w:sz w:val="24"/>
                <w:szCs w:val="24"/>
              </w:rPr>
            </w:pPr>
            <w:r>
              <w:rPr>
                <w:rFonts w:hint="eastAsia"/>
                <w:sz w:val="24"/>
                <w:szCs w:val="24"/>
              </w:rPr>
              <w:t>运营与供应链</w:t>
            </w:r>
            <w:r w:rsidR="00A20842">
              <w:rPr>
                <w:rFonts w:hint="eastAsia"/>
                <w:sz w:val="24"/>
                <w:szCs w:val="24"/>
              </w:rPr>
              <w:t>管理</w:t>
            </w:r>
          </w:p>
        </w:tc>
      </w:tr>
      <w:tr w:rsidR="003119F9" w:rsidRPr="00CB0F08" w14:paraId="021463F3" w14:textId="77777777">
        <w:trPr>
          <w:trHeight w:val="794"/>
        </w:trPr>
        <w:tc>
          <w:tcPr>
            <w:tcW w:w="1696" w:type="dxa"/>
            <w:vAlign w:val="center"/>
          </w:tcPr>
          <w:p w14:paraId="0DA8F608" w14:textId="77777777" w:rsidR="003119F9" w:rsidRDefault="000818B3">
            <w:pPr>
              <w:jc w:val="center"/>
              <w:rPr>
                <w:sz w:val="24"/>
                <w:szCs w:val="24"/>
              </w:rPr>
            </w:pPr>
            <w:r>
              <w:rPr>
                <w:rFonts w:hint="eastAsia"/>
                <w:sz w:val="24"/>
                <w:szCs w:val="24"/>
              </w:rPr>
              <w:t>课题简介</w:t>
            </w:r>
          </w:p>
        </w:tc>
        <w:tc>
          <w:tcPr>
            <w:tcW w:w="6600" w:type="dxa"/>
            <w:gridSpan w:val="4"/>
            <w:vAlign w:val="center"/>
          </w:tcPr>
          <w:p w14:paraId="25F34E6D" w14:textId="453BD40D" w:rsidR="003119F9" w:rsidRDefault="00ED14EC" w:rsidP="00453ABF">
            <w:pPr>
              <w:rPr>
                <w:sz w:val="24"/>
                <w:szCs w:val="24"/>
              </w:rPr>
            </w:pPr>
            <w:r w:rsidRPr="007C77B2">
              <w:rPr>
                <w:rFonts w:hint="eastAsia"/>
                <w:sz w:val="24"/>
                <w:szCs w:val="24"/>
              </w:rPr>
              <w:t>在一个日趋复杂的市场环境中，供应</w:t>
            </w:r>
            <w:proofErr w:type="gramStart"/>
            <w:r w:rsidRPr="007C77B2">
              <w:rPr>
                <w:rFonts w:hint="eastAsia"/>
                <w:sz w:val="24"/>
                <w:szCs w:val="24"/>
              </w:rPr>
              <w:t>链风险</w:t>
            </w:r>
            <w:proofErr w:type="gramEnd"/>
            <w:r w:rsidRPr="007C77B2">
              <w:rPr>
                <w:rFonts w:hint="eastAsia"/>
                <w:sz w:val="24"/>
                <w:szCs w:val="24"/>
              </w:rPr>
              <w:t>管理是当代企业面临的重大挑战，脆弱的供应链将对企业绩效产生巨大的负面作用</w:t>
            </w:r>
            <w:r w:rsidR="00CB0F08">
              <w:rPr>
                <w:rFonts w:hint="eastAsia"/>
                <w:sz w:val="24"/>
                <w:szCs w:val="24"/>
              </w:rPr>
              <w:t>，所以</w:t>
            </w:r>
            <w:r w:rsidR="007C77B2" w:rsidRPr="007C77B2">
              <w:rPr>
                <w:rFonts w:hint="eastAsia"/>
                <w:sz w:val="24"/>
                <w:szCs w:val="24"/>
              </w:rPr>
              <w:t>企业需要</w:t>
            </w:r>
            <w:r w:rsidR="00CB0F08">
              <w:rPr>
                <w:rFonts w:hint="eastAsia"/>
                <w:sz w:val="24"/>
                <w:szCs w:val="24"/>
              </w:rPr>
              <w:t>不断</w:t>
            </w:r>
            <w:r w:rsidR="007C77B2" w:rsidRPr="007C77B2">
              <w:rPr>
                <w:rFonts w:hint="eastAsia"/>
                <w:sz w:val="24"/>
                <w:szCs w:val="24"/>
              </w:rPr>
              <w:t>提升内部运营管控能力</w:t>
            </w:r>
            <w:r w:rsidR="00A646EE">
              <w:rPr>
                <w:rFonts w:hint="eastAsia"/>
                <w:sz w:val="24"/>
                <w:szCs w:val="24"/>
              </w:rPr>
              <w:t>并</w:t>
            </w:r>
            <w:r w:rsidR="00CB0F08">
              <w:rPr>
                <w:rFonts w:hint="eastAsia"/>
                <w:sz w:val="24"/>
                <w:szCs w:val="24"/>
              </w:rPr>
              <w:t>整合外部资源</w:t>
            </w:r>
            <w:r w:rsidR="007C77B2" w:rsidRPr="007C77B2">
              <w:rPr>
                <w:rFonts w:hint="eastAsia"/>
                <w:sz w:val="24"/>
                <w:szCs w:val="24"/>
              </w:rPr>
              <w:t>来应对越来越激烈的竞争。</w:t>
            </w:r>
            <w:r w:rsidR="00CB0F08">
              <w:rPr>
                <w:rFonts w:hint="eastAsia"/>
                <w:sz w:val="24"/>
                <w:szCs w:val="24"/>
              </w:rPr>
              <w:t>本课题通过我国上市公司数据来对企业运营和供应链管理中的核心企业相关关键场景进行实证研究。</w:t>
            </w:r>
          </w:p>
        </w:tc>
      </w:tr>
      <w:tr w:rsidR="003119F9" w14:paraId="61E36327" w14:textId="77777777">
        <w:trPr>
          <w:trHeight w:val="794"/>
        </w:trPr>
        <w:tc>
          <w:tcPr>
            <w:tcW w:w="1696" w:type="dxa"/>
            <w:vAlign w:val="center"/>
          </w:tcPr>
          <w:p w14:paraId="634B052B" w14:textId="77777777" w:rsidR="003119F9" w:rsidRDefault="000818B3">
            <w:pPr>
              <w:jc w:val="center"/>
              <w:rPr>
                <w:sz w:val="24"/>
                <w:szCs w:val="24"/>
              </w:rPr>
            </w:pPr>
            <w:r>
              <w:rPr>
                <w:rFonts w:hint="eastAsia"/>
                <w:sz w:val="24"/>
                <w:szCs w:val="24"/>
              </w:rPr>
              <w:t>拟设立国</w:t>
            </w:r>
            <w:proofErr w:type="gramStart"/>
            <w:r>
              <w:rPr>
                <w:rFonts w:hint="eastAsia"/>
                <w:sz w:val="24"/>
                <w:szCs w:val="24"/>
              </w:rPr>
              <w:t>创项目</w:t>
            </w:r>
            <w:proofErr w:type="gramEnd"/>
            <w:r>
              <w:rPr>
                <w:rFonts w:hint="eastAsia"/>
                <w:sz w:val="24"/>
                <w:szCs w:val="24"/>
              </w:rPr>
              <w:t>题目</w:t>
            </w:r>
          </w:p>
        </w:tc>
        <w:tc>
          <w:tcPr>
            <w:tcW w:w="6600" w:type="dxa"/>
            <w:gridSpan w:val="4"/>
            <w:vAlign w:val="center"/>
          </w:tcPr>
          <w:p w14:paraId="50121CB0" w14:textId="1918C672" w:rsidR="003119F9" w:rsidRDefault="007C77B2">
            <w:pPr>
              <w:jc w:val="center"/>
              <w:rPr>
                <w:sz w:val="24"/>
                <w:szCs w:val="24"/>
              </w:rPr>
            </w:pPr>
            <w:r>
              <w:rPr>
                <w:rFonts w:hint="eastAsia"/>
                <w:sz w:val="24"/>
                <w:szCs w:val="24"/>
              </w:rPr>
              <w:t>上市公司金融数据在供应链管理中的</w:t>
            </w:r>
            <w:r w:rsidR="005505DB">
              <w:rPr>
                <w:rFonts w:hint="eastAsia"/>
                <w:sz w:val="24"/>
                <w:szCs w:val="24"/>
              </w:rPr>
              <w:t>应</w:t>
            </w:r>
            <w:r>
              <w:rPr>
                <w:rFonts w:hint="eastAsia"/>
                <w:sz w:val="24"/>
                <w:szCs w:val="24"/>
              </w:rPr>
              <w:t>用</w:t>
            </w:r>
          </w:p>
        </w:tc>
      </w:tr>
      <w:tr w:rsidR="003119F9" w14:paraId="24DF03AE" w14:textId="77777777">
        <w:trPr>
          <w:trHeight w:val="1753"/>
        </w:trPr>
        <w:tc>
          <w:tcPr>
            <w:tcW w:w="1696" w:type="dxa"/>
            <w:vAlign w:val="center"/>
          </w:tcPr>
          <w:p w14:paraId="6B5FB97D" w14:textId="77777777" w:rsidR="003119F9" w:rsidRDefault="000818B3">
            <w:pPr>
              <w:jc w:val="center"/>
              <w:rPr>
                <w:sz w:val="24"/>
                <w:szCs w:val="24"/>
              </w:rPr>
            </w:pPr>
            <w:r>
              <w:rPr>
                <w:rFonts w:hint="eastAsia"/>
                <w:sz w:val="24"/>
                <w:szCs w:val="24"/>
              </w:rPr>
              <w:t>学生要求</w:t>
            </w:r>
          </w:p>
        </w:tc>
        <w:tc>
          <w:tcPr>
            <w:tcW w:w="6600" w:type="dxa"/>
            <w:gridSpan w:val="4"/>
          </w:tcPr>
          <w:p w14:paraId="525BE6F2" w14:textId="77777777" w:rsidR="003119F9" w:rsidRDefault="000818B3">
            <w:pPr>
              <w:rPr>
                <w:sz w:val="24"/>
                <w:szCs w:val="24"/>
              </w:rPr>
            </w:pPr>
            <w:r>
              <w:rPr>
                <w:rFonts w:hint="eastAsia"/>
                <w:sz w:val="24"/>
                <w:szCs w:val="24"/>
              </w:rPr>
              <w:t>（对申报项目学生的科研素养及专业要求等）</w:t>
            </w:r>
          </w:p>
          <w:p w14:paraId="290362FC" w14:textId="77777777" w:rsidR="007C77B2" w:rsidRDefault="007C77B2" w:rsidP="00F674AB">
            <w:pPr>
              <w:ind w:firstLineChars="200" w:firstLine="480"/>
              <w:rPr>
                <w:rFonts w:ascii="楷体_GB2312" w:eastAsia="楷体_GB2312" w:hAnsi="宋体"/>
                <w:color w:val="000000"/>
                <w:kern w:val="0"/>
                <w:sz w:val="24"/>
              </w:rPr>
            </w:pPr>
          </w:p>
          <w:p w14:paraId="2673004B" w14:textId="34FD61D6" w:rsidR="003119F9" w:rsidRDefault="00F674AB" w:rsidP="000223DD">
            <w:pPr>
              <w:ind w:firstLineChars="200" w:firstLine="480"/>
              <w:rPr>
                <w:sz w:val="24"/>
                <w:szCs w:val="24"/>
              </w:rPr>
            </w:pPr>
            <w:r w:rsidRPr="007C77B2">
              <w:rPr>
                <w:rFonts w:ascii="楷体_GB2312" w:eastAsia="楷体_GB2312" w:hAnsi="宋体" w:hint="eastAsia"/>
                <w:color w:val="000000"/>
                <w:kern w:val="0"/>
                <w:sz w:val="24"/>
              </w:rPr>
              <w:t>有着扎实地经管基础</w:t>
            </w:r>
            <w:r w:rsidR="00D77A0B" w:rsidRPr="007C77B2">
              <w:rPr>
                <w:rFonts w:ascii="楷体_GB2312" w:eastAsia="楷体_GB2312" w:hAnsi="宋体" w:hint="eastAsia"/>
                <w:color w:val="000000"/>
                <w:kern w:val="0"/>
                <w:sz w:val="24"/>
              </w:rPr>
              <w:t>，以及</w:t>
            </w:r>
            <w:r w:rsidRPr="007C77B2">
              <w:rPr>
                <w:rFonts w:ascii="楷体_GB2312" w:eastAsia="楷体_GB2312" w:hAnsi="宋体" w:hint="eastAsia"/>
                <w:color w:val="000000"/>
                <w:kern w:val="0"/>
                <w:sz w:val="24"/>
              </w:rPr>
              <w:t>较好</w:t>
            </w:r>
            <w:r w:rsidR="00D77A0B" w:rsidRPr="007C77B2">
              <w:rPr>
                <w:rFonts w:ascii="楷体_GB2312" w:eastAsia="楷体_GB2312" w:hAnsi="宋体" w:hint="eastAsia"/>
                <w:color w:val="000000"/>
                <w:kern w:val="0"/>
                <w:sz w:val="24"/>
              </w:rPr>
              <w:t>的逻辑思维</w:t>
            </w:r>
            <w:r w:rsidR="00D27AED">
              <w:rPr>
                <w:rFonts w:ascii="楷体_GB2312" w:eastAsia="楷体_GB2312" w:hAnsi="宋体" w:hint="eastAsia"/>
                <w:color w:val="000000"/>
                <w:kern w:val="0"/>
                <w:sz w:val="24"/>
              </w:rPr>
              <w:t>能力、</w:t>
            </w:r>
            <w:r w:rsidRPr="007C77B2">
              <w:rPr>
                <w:rFonts w:ascii="楷体_GB2312" w:eastAsia="楷体_GB2312" w:hAnsi="宋体" w:hint="eastAsia"/>
                <w:color w:val="000000"/>
                <w:kern w:val="0"/>
                <w:sz w:val="24"/>
              </w:rPr>
              <w:t>数据分析能力</w:t>
            </w:r>
            <w:r w:rsidR="00D27AED">
              <w:rPr>
                <w:rFonts w:ascii="楷体_GB2312" w:eastAsia="楷体_GB2312" w:hAnsi="宋体" w:hint="eastAsia"/>
                <w:color w:val="000000"/>
                <w:kern w:val="0"/>
                <w:sz w:val="24"/>
              </w:rPr>
              <w:t>和建模能力</w:t>
            </w:r>
            <w:r w:rsidR="007320DD" w:rsidRPr="007C77B2">
              <w:rPr>
                <w:rFonts w:ascii="楷体_GB2312" w:eastAsia="楷体_GB2312" w:hAnsi="宋体" w:hint="eastAsia"/>
                <w:color w:val="000000"/>
                <w:kern w:val="0"/>
                <w:sz w:val="24"/>
              </w:rPr>
              <w:t>，掌握一种常用的统计软件。</w:t>
            </w:r>
          </w:p>
        </w:tc>
      </w:tr>
      <w:tr w:rsidR="003119F9" w14:paraId="196CFFC7" w14:textId="77777777">
        <w:trPr>
          <w:trHeight w:val="2494"/>
        </w:trPr>
        <w:tc>
          <w:tcPr>
            <w:tcW w:w="1696" w:type="dxa"/>
            <w:vAlign w:val="center"/>
          </w:tcPr>
          <w:p w14:paraId="1A9CFA29" w14:textId="77777777" w:rsidR="003119F9" w:rsidRDefault="003119F9">
            <w:pPr>
              <w:jc w:val="center"/>
              <w:rPr>
                <w:sz w:val="24"/>
                <w:szCs w:val="24"/>
                <w:u w:val="single"/>
              </w:rPr>
            </w:pPr>
          </w:p>
          <w:p w14:paraId="1335C978" w14:textId="77777777" w:rsidR="003119F9" w:rsidRDefault="000818B3">
            <w:pPr>
              <w:jc w:val="center"/>
              <w:rPr>
                <w:sz w:val="24"/>
                <w:szCs w:val="24"/>
                <w:u w:val="single"/>
              </w:rPr>
            </w:pPr>
            <w:r>
              <w:rPr>
                <w:rFonts w:hint="eastAsia"/>
                <w:sz w:val="24"/>
                <w:szCs w:val="24"/>
              </w:rPr>
              <w:t>任务要求</w:t>
            </w:r>
          </w:p>
          <w:p w14:paraId="117EBA84" w14:textId="77777777" w:rsidR="003119F9" w:rsidRDefault="003119F9">
            <w:pPr>
              <w:jc w:val="center"/>
              <w:rPr>
                <w:sz w:val="24"/>
                <w:szCs w:val="24"/>
              </w:rPr>
            </w:pPr>
          </w:p>
        </w:tc>
        <w:tc>
          <w:tcPr>
            <w:tcW w:w="6600" w:type="dxa"/>
            <w:gridSpan w:val="4"/>
          </w:tcPr>
          <w:p w14:paraId="45C61D17" w14:textId="77777777" w:rsidR="003119F9" w:rsidRDefault="000818B3" w:rsidP="00677975">
            <w:pPr>
              <w:spacing w:line="360" w:lineRule="auto"/>
              <w:rPr>
                <w:sz w:val="24"/>
                <w:szCs w:val="24"/>
              </w:rPr>
            </w:pPr>
            <w:r>
              <w:rPr>
                <w:rFonts w:hint="eastAsia"/>
                <w:sz w:val="24"/>
                <w:szCs w:val="24"/>
              </w:rPr>
              <w:t>（拟设项目研究内容、实施过程及成效要求；</w:t>
            </w:r>
            <w:r>
              <w:rPr>
                <w:rFonts w:hint="eastAsia"/>
                <w:sz w:val="24"/>
                <w:szCs w:val="24"/>
              </w:rPr>
              <w:t>1000</w:t>
            </w:r>
            <w:r>
              <w:rPr>
                <w:rFonts w:hint="eastAsia"/>
                <w:sz w:val="24"/>
                <w:szCs w:val="24"/>
              </w:rPr>
              <w:t>字以内）</w:t>
            </w:r>
          </w:p>
          <w:p w14:paraId="5C56CB9A" w14:textId="3E541147" w:rsidR="003119F9" w:rsidRDefault="00F674AB" w:rsidP="00677975">
            <w:pPr>
              <w:spacing w:line="360" w:lineRule="auto"/>
              <w:rPr>
                <w:sz w:val="24"/>
                <w:szCs w:val="24"/>
              </w:rPr>
            </w:pPr>
            <w:r>
              <w:rPr>
                <w:rFonts w:hint="eastAsia"/>
                <w:sz w:val="24"/>
                <w:szCs w:val="24"/>
              </w:rPr>
              <w:t>一、项目研究内容</w:t>
            </w:r>
          </w:p>
          <w:p w14:paraId="6519A46B" w14:textId="604513DF" w:rsidR="008239F8" w:rsidRPr="00003102" w:rsidRDefault="008239F8" w:rsidP="00677975">
            <w:pPr>
              <w:widowControl/>
              <w:spacing w:line="360" w:lineRule="auto"/>
              <w:ind w:firstLineChars="200" w:firstLine="480"/>
              <w:jc w:val="left"/>
              <w:rPr>
                <w:rFonts w:ascii="宋体" w:eastAsia="宋体" w:hAnsi="宋体"/>
                <w:sz w:val="24"/>
                <w:szCs w:val="24"/>
              </w:rPr>
            </w:pPr>
            <w:r w:rsidRPr="00003102">
              <w:rPr>
                <w:rFonts w:ascii="宋体" w:eastAsia="宋体" w:hAnsi="宋体" w:hint="eastAsia"/>
                <w:sz w:val="24"/>
                <w:szCs w:val="24"/>
              </w:rPr>
              <w:t>以中国A股上市公司为样本企业，通过收集公开披露的年度报告、公告和相关财务数据，构建中国上市公司</w:t>
            </w:r>
            <w:r w:rsidR="003654B6" w:rsidRPr="00003102">
              <w:rPr>
                <w:rFonts w:ascii="宋体" w:eastAsia="宋体" w:hAnsi="宋体" w:hint="eastAsia"/>
                <w:sz w:val="24"/>
                <w:szCs w:val="24"/>
              </w:rPr>
              <w:t>与运营与</w:t>
            </w:r>
            <w:r w:rsidRPr="00003102">
              <w:rPr>
                <w:rFonts w:ascii="宋体" w:eastAsia="宋体" w:hAnsi="宋体" w:hint="eastAsia"/>
                <w:sz w:val="24"/>
                <w:szCs w:val="24"/>
              </w:rPr>
              <w:t>供应链</w:t>
            </w:r>
            <w:r w:rsidR="003654B6" w:rsidRPr="00003102">
              <w:rPr>
                <w:rFonts w:ascii="宋体" w:eastAsia="宋体" w:hAnsi="宋体" w:hint="eastAsia"/>
                <w:sz w:val="24"/>
                <w:szCs w:val="24"/>
              </w:rPr>
              <w:t>管理相关的核心指标</w:t>
            </w:r>
            <w:r w:rsidRPr="00003102">
              <w:rPr>
                <w:rFonts w:ascii="宋体" w:eastAsia="宋体" w:hAnsi="宋体" w:hint="eastAsia"/>
                <w:sz w:val="24"/>
                <w:szCs w:val="24"/>
              </w:rPr>
              <w:t>数据集</w:t>
            </w:r>
            <w:r w:rsidR="003654B6" w:rsidRPr="00003102">
              <w:rPr>
                <w:rFonts w:ascii="宋体" w:eastAsia="宋体" w:hAnsi="宋体" w:hint="eastAsia"/>
                <w:sz w:val="24"/>
                <w:szCs w:val="24"/>
              </w:rPr>
              <w:t>，并尝试通过</w:t>
            </w:r>
            <w:r w:rsidR="003654B6" w:rsidRPr="00003102">
              <w:rPr>
                <w:rFonts w:ascii="宋体" w:eastAsia="宋体" w:hAnsi="宋体" w:hint="eastAsia"/>
                <w:sz w:val="24"/>
                <w:szCs w:val="24"/>
              </w:rPr>
              <w:t>文本分析和人工判别等</w:t>
            </w:r>
            <w:r w:rsidR="003654B6" w:rsidRPr="00003102">
              <w:rPr>
                <w:rFonts w:ascii="宋体" w:eastAsia="宋体" w:hAnsi="宋体" w:hint="eastAsia"/>
                <w:sz w:val="24"/>
                <w:szCs w:val="24"/>
              </w:rPr>
              <w:t>方法构建与运营和供应链相关的关键</w:t>
            </w:r>
            <w:r w:rsidR="00F7177C" w:rsidRPr="00003102">
              <w:rPr>
                <w:rFonts w:ascii="宋体" w:eastAsia="宋体" w:hAnsi="宋体" w:hint="eastAsia"/>
                <w:sz w:val="24"/>
                <w:szCs w:val="24"/>
              </w:rPr>
              <w:t>词频</w:t>
            </w:r>
            <w:r w:rsidR="003654B6" w:rsidRPr="00003102">
              <w:rPr>
                <w:rFonts w:ascii="宋体" w:eastAsia="宋体" w:hAnsi="宋体" w:hint="eastAsia"/>
                <w:sz w:val="24"/>
                <w:szCs w:val="24"/>
              </w:rPr>
              <w:t>库。</w:t>
            </w:r>
            <w:r w:rsidR="00A55CAA" w:rsidRPr="00003102">
              <w:rPr>
                <w:rFonts w:ascii="宋体" w:eastAsia="宋体" w:hAnsi="宋体" w:hint="eastAsia"/>
                <w:sz w:val="24"/>
                <w:szCs w:val="24"/>
              </w:rPr>
              <w:t>然后针对不同研究场景提出相关假说，构建</w:t>
            </w:r>
            <w:r w:rsidRPr="00003102">
              <w:rPr>
                <w:rFonts w:ascii="宋体" w:eastAsia="宋体" w:hAnsi="宋体" w:hint="eastAsia"/>
                <w:sz w:val="24"/>
                <w:szCs w:val="24"/>
              </w:rPr>
              <w:t>回归模型</w:t>
            </w:r>
            <w:r w:rsidR="00A55CAA" w:rsidRPr="00003102">
              <w:rPr>
                <w:rFonts w:ascii="宋体" w:eastAsia="宋体" w:hAnsi="宋体" w:hint="eastAsia"/>
                <w:sz w:val="24"/>
                <w:szCs w:val="24"/>
              </w:rPr>
              <w:t>，通过上市公司面板数据进行计量分析</w:t>
            </w:r>
            <w:r w:rsidRPr="00003102">
              <w:rPr>
                <w:rFonts w:ascii="宋体" w:eastAsia="宋体" w:hAnsi="宋体" w:hint="eastAsia"/>
                <w:sz w:val="24"/>
                <w:szCs w:val="24"/>
              </w:rPr>
              <w:t>以检验所提出的理论假</w:t>
            </w:r>
            <w:r w:rsidR="00A55CAA" w:rsidRPr="00003102">
              <w:rPr>
                <w:rFonts w:ascii="宋体" w:eastAsia="宋体" w:hAnsi="宋体" w:hint="eastAsia"/>
                <w:sz w:val="24"/>
                <w:szCs w:val="24"/>
              </w:rPr>
              <w:t>说。</w:t>
            </w:r>
            <w:r w:rsidR="00D27AED" w:rsidRPr="00003102">
              <w:rPr>
                <w:rFonts w:ascii="宋体" w:eastAsia="宋体" w:hAnsi="宋体" w:hint="eastAsia"/>
                <w:sz w:val="24"/>
                <w:szCs w:val="24"/>
              </w:rPr>
              <w:t>在</w:t>
            </w:r>
            <w:r w:rsidR="00537955" w:rsidRPr="00003102">
              <w:rPr>
                <w:rFonts w:ascii="宋体" w:eastAsia="宋体" w:hAnsi="宋体" w:hint="eastAsia"/>
                <w:sz w:val="24"/>
                <w:szCs w:val="24"/>
              </w:rPr>
              <w:t>充分</w:t>
            </w:r>
            <w:r w:rsidR="00D27AED" w:rsidRPr="00003102">
              <w:rPr>
                <w:rFonts w:ascii="宋体" w:eastAsia="宋体" w:hAnsi="宋体" w:hint="eastAsia"/>
                <w:sz w:val="24"/>
                <w:szCs w:val="24"/>
              </w:rPr>
              <w:t>文献</w:t>
            </w:r>
            <w:r w:rsidR="00537955" w:rsidRPr="00003102">
              <w:rPr>
                <w:rFonts w:ascii="宋体" w:eastAsia="宋体" w:hAnsi="宋体" w:hint="eastAsia"/>
                <w:sz w:val="24"/>
                <w:szCs w:val="24"/>
              </w:rPr>
              <w:t>整理的基础上，</w:t>
            </w:r>
            <w:r w:rsidR="00D27AED" w:rsidRPr="00003102">
              <w:rPr>
                <w:rFonts w:ascii="宋体" w:eastAsia="宋体" w:hAnsi="宋体" w:hint="eastAsia"/>
                <w:sz w:val="24"/>
                <w:szCs w:val="24"/>
              </w:rPr>
              <w:t>甚至可以</w:t>
            </w:r>
            <w:r w:rsidR="00537955" w:rsidRPr="00003102">
              <w:rPr>
                <w:rFonts w:ascii="宋体" w:eastAsia="宋体" w:hAnsi="宋体" w:hint="eastAsia"/>
                <w:sz w:val="24"/>
                <w:szCs w:val="24"/>
              </w:rPr>
              <w:t>运用金融数据集来确认或驳斥已有理论模型中的假设，把理论决策模型同实证分析有机结合起来，从而运用真实数据来改进</w:t>
            </w:r>
            <w:r w:rsidR="00120E45" w:rsidRPr="00003102">
              <w:rPr>
                <w:rFonts w:ascii="宋体" w:eastAsia="宋体" w:hAnsi="宋体" w:hint="eastAsia"/>
                <w:sz w:val="24"/>
                <w:szCs w:val="24"/>
              </w:rPr>
              <w:t>企业的</w:t>
            </w:r>
            <w:r w:rsidR="00537955" w:rsidRPr="00003102">
              <w:rPr>
                <w:rFonts w:ascii="宋体" w:eastAsia="宋体" w:hAnsi="宋体" w:hint="eastAsia"/>
                <w:sz w:val="24"/>
                <w:szCs w:val="24"/>
              </w:rPr>
              <w:t>决策制定。</w:t>
            </w:r>
          </w:p>
          <w:p w14:paraId="5880E920" w14:textId="1911B8D1" w:rsidR="003119F9" w:rsidRPr="00D62EA0" w:rsidRDefault="00F674AB" w:rsidP="00677975">
            <w:pPr>
              <w:spacing w:line="360" w:lineRule="auto"/>
              <w:rPr>
                <w:rFonts w:ascii="宋体" w:eastAsia="宋体" w:hAnsi="宋体"/>
                <w:sz w:val="24"/>
                <w:szCs w:val="24"/>
              </w:rPr>
            </w:pPr>
            <w:r w:rsidRPr="00D62EA0">
              <w:rPr>
                <w:rFonts w:ascii="宋体" w:eastAsia="宋体" w:hAnsi="宋体" w:hint="eastAsia"/>
                <w:sz w:val="24"/>
                <w:szCs w:val="24"/>
              </w:rPr>
              <w:lastRenderedPageBreak/>
              <w:t>二、实施过程</w:t>
            </w:r>
          </w:p>
          <w:p w14:paraId="612F07FA" w14:textId="4E47214F" w:rsidR="00F674AB" w:rsidRPr="00D62EA0" w:rsidRDefault="00F674AB" w:rsidP="00677975">
            <w:pPr>
              <w:spacing w:before="120" w:line="360" w:lineRule="auto"/>
              <w:rPr>
                <w:rFonts w:ascii="宋体" w:eastAsia="宋体" w:hAnsi="宋体"/>
                <w:sz w:val="24"/>
                <w:szCs w:val="24"/>
              </w:rPr>
            </w:pPr>
            <w:r w:rsidRPr="00D62EA0">
              <w:rPr>
                <w:rFonts w:ascii="宋体" w:eastAsia="宋体" w:hAnsi="宋体" w:hint="eastAsia"/>
                <w:sz w:val="24"/>
                <w:szCs w:val="24"/>
              </w:rPr>
              <w:t xml:space="preserve"> </w:t>
            </w:r>
            <w:r w:rsidRPr="00D62EA0">
              <w:rPr>
                <w:rFonts w:ascii="宋体" w:eastAsia="宋体" w:hAnsi="宋体"/>
                <w:sz w:val="24"/>
                <w:szCs w:val="24"/>
              </w:rPr>
              <w:t xml:space="preserve">  </w:t>
            </w:r>
            <w:r w:rsidRPr="00D62EA0">
              <w:rPr>
                <w:rFonts w:ascii="宋体" w:eastAsia="宋体" w:hAnsi="宋体" w:hint="eastAsia"/>
                <w:sz w:val="24"/>
                <w:szCs w:val="24"/>
              </w:rPr>
              <w:t>计划</w:t>
            </w:r>
            <w:r w:rsidR="00870377">
              <w:rPr>
                <w:rFonts w:ascii="宋体" w:eastAsia="宋体" w:hAnsi="宋体" w:hint="eastAsia"/>
                <w:sz w:val="24"/>
                <w:szCs w:val="24"/>
              </w:rPr>
              <w:t>8个月</w:t>
            </w:r>
            <w:r w:rsidRPr="00D62EA0">
              <w:rPr>
                <w:rFonts w:ascii="宋体" w:eastAsia="宋体" w:hAnsi="宋体" w:hint="eastAsia"/>
                <w:sz w:val="24"/>
                <w:szCs w:val="24"/>
              </w:rPr>
              <w:t>内完成：</w:t>
            </w:r>
          </w:p>
          <w:p w14:paraId="6451E4A6" w14:textId="7F3B6AB6" w:rsidR="00F674AB" w:rsidRPr="00D62EA0" w:rsidRDefault="00F674AB" w:rsidP="00677975">
            <w:pPr>
              <w:spacing w:before="120" w:line="360" w:lineRule="auto"/>
              <w:ind w:firstLineChars="100" w:firstLine="240"/>
              <w:rPr>
                <w:rFonts w:ascii="宋体" w:eastAsia="宋体" w:hAnsi="宋体"/>
                <w:sz w:val="24"/>
                <w:szCs w:val="24"/>
              </w:rPr>
            </w:pPr>
            <w:r w:rsidRPr="00D62EA0">
              <w:rPr>
                <w:rFonts w:ascii="宋体" w:eastAsia="宋体" w:hAnsi="宋体" w:hint="eastAsia"/>
                <w:sz w:val="24"/>
                <w:szCs w:val="24"/>
              </w:rPr>
              <w:t>启动阶段（</w:t>
            </w:r>
            <w:r w:rsidR="00A61A87">
              <w:rPr>
                <w:rFonts w:ascii="宋体" w:eastAsia="宋体" w:hAnsi="宋体"/>
                <w:sz w:val="24"/>
                <w:szCs w:val="24"/>
              </w:rPr>
              <w:t>1</w:t>
            </w:r>
            <w:r w:rsidR="00A61A87">
              <w:rPr>
                <w:rFonts w:ascii="宋体" w:eastAsia="宋体" w:hAnsi="宋体" w:hint="eastAsia"/>
                <w:sz w:val="24"/>
                <w:szCs w:val="24"/>
              </w:rPr>
              <w:t>个月</w:t>
            </w:r>
            <w:r w:rsidRPr="00D62EA0">
              <w:rPr>
                <w:rFonts w:ascii="宋体" w:eastAsia="宋体" w:hAnsi="宋体" w:hint="eastAsia"/>
                <w:sz w:val="24"/>
                <w:szCs w:val="24"/>
              </w:rPr>
              <w:t>）</w:t>
            </w:r>
            <w:r w:rsidR="00D462C7">
              <w:rPr>
                <w:rFonts w:ascii="宋体" w:eastAsia="宋体" w:hAnsi="宋体" w:hint="eastAsia"/>
                <w:sz w:val="24"/>
                <w:szCs w:val="24"/>
              </w:rPr>
              <w:t>大量</w:t>
            </w:r>
            <w:r w:rsidRPr="00D62EA0">
              <w:rPr>
                <w:rFonts w:ascii="宋体" w:eastAsia="宋体" w:hAnsi="宋体" w:hint="eastAsia"/>
                <w:sz w:val="24"/>
                <w:szCs w:val="24"/>
              </w:rPr>
              <w:t>文献收集、整理与分析，</w:t>
            </w:r>
            <w:r w:rsidR="00D462C7">
              <w:rPr>
                <w:rFonts w:ascii="宋体" w:eastAsia="宋体" w:hAnsi="宋体" w:hint="eastAsia"/>
                <w:sz w:val="24"/>
                <w:szCs w:val="24"/>
              </w:rPr>
              <w:t>形成后两个阶段的</w:t>
            </w:r>
            <w:r w:rsidRPr="00D62EA0">
              <w:rPr>
                <w:rFonts w:ascii="宋体" w:eastAsia="宋体" w:hAnsi="宋体" w:hint="eastAsia"/>
                <w:sz w:val="24"/>
                <w:szCs w:val="24"/>
              </w:rPr>
              <w:t>规划。</w:t>
            </w:r>
          </w:p>
          <w:p w14:paraId="34BDA48C" w14:textId="48E3470F" w:rsidR="00F674AB" w:rsidRPr="00D62EA0" w:rsidRDefault="00F674AB" w:rsidP="00677975">
            <w:pPr>
              <w:spacing w:before="120" w:line="360" w:lineRule="auto"/>
              <w:ind w:firstLineChars="100" w:firstLine="240"/>
              <w:rPr>
                <w:rFonts w:ascii="宋体" w:eastAsia="宋体" w:hAnsi="宋体"/>
                <w:sz w:val="24"/>
                <w:szCs w:val="24"/>
              </w:rPr>
            </w:pPr>
            <w:r w:rsidRPr="00D62EA0">
              <w:rPr>
                <w:rFonts w:ascii="宋体" w:eastAsia="宋体" w:hAnsi="宋体" w:hint="eastAsia"/>
                <w:sz w:val="24"/>
                <w:szCs w:val="24"/>
              </w:rPr>
              <w:t>实施阶段1（</w:t>
            </w:r>
            <w:r w:rsidR="00A61A87">
              <w:rPr>
                <w:rFonts w:ascii="宋体" w:eastAsia="宋体" w:hAnsi="宋体"/>
                <w:sz w:val="24"/>
                <w:szCs w:val="24"/>
              </w:rPr>
              <w:t>2</w:t>
            </w:r>
            <w:r w:rsidR="00A61A87">
              <w:rPr>
                <w:rFonts w:ascii="宋体" w:eastAsia="宋体" w:hAnsi="宋体" w:hint="eastAsia"/>
                <w:sz w:val="24"/>
                <w:szCs w:val="24"/>
              </w:rPr>
              <w:t>个</w:t>
            </w:r>
            <w:r w:rsidRPr="00D62EA0">
              <w:rPr>
                <w:rFonts w:ascii="宋体" w:eastAsia="宋体" w:hAnsi="宋体" w:hint="eastAsia"/>
                <w:sz w:val="24"/>
                <w:szCs w:val="24"/>
              </w:rPr>
              <w:t>月）完成</w:t>
            </w:r>
            <w:r w:rsidR="000E1A14">
              <w:rPr>
                <w:rFonts w:ascii="宋体" w:eastAsia="宋体" w:hAnsi="宋体" w:hint="eastAsia"/>
                <w:sz w:val="24"/>
                <w:szCs w:val="24"/>
              </w:rPr>
              <w:t>上市公司运营与供应链管理的核心指标数据集</w:t>
            </w:r>
            <w:r w:rsidRPr="00D62EA0">
              <w:rPr>
                <w:rFonts w:ascii="宋体" w:eastAsia="宋体" w:hAnsi="宋体" w:hint="eastAsia"/>
                <w:sz w:val="24"/>
                <w:szCs w:val="24"/>
              </w:rPr>
              <w:t>。</w:t>
            </w:r>
          </w:p>
          <w:p w14:paraId="6A5E6C71" w14:textId="6FBD9E4F" w:rsidR="00F674AB" w:rsidRPr="00D62EA0" w:rsidRDefault="00F674AB" w:rsidP="00677975">
            <w:pPr>
              <w:spacing w:before="120" w:line="360" w:lineRule="auto"/>
              <w:rPr>
                <w:rFonts w:ascii="宋体" w:eastAsia="宋体" w:hAnsi="宋体"/>
                <w:sz w:val="24"/>
                <w:szCs w:val="24"/>
              </w:rPr>
            </w:pPr>
            <w:r w:rsidRPr="00D62EA0">
              <w:rPr>
                <w:rFonts w:ascii="宋体" w:eastAsia="宋体" w:hAnsi="宋体" w:hint="eastAsia"/>
                <w:sz w:val="24"/>
                <w:szCs w:val="24"/>
              </w:rPr>
              <w:t xml:space="preserve">  实施阶段2（</w:t>
            </w:r>
            <w:r w:rsidR="00A61A87">
              <w:rPr>
                <w:rFonts w:ascii="宋体" w:eastAsia="宋体" w:hAnsi="宋体"/>
                <w:sz w:val="24"/>
                <w:szCs w:val="24"/>
              </w:rPr>
              <w:t>1</w:t>
            </w:r>
            <w:r w:rsidR="00A61A87">
              <w:rPr>
                <w:rFonts w:ascii="宋体" w:eastAsia="宋体" w:hAnsi="宋体" w:hint="eastAsia"/>
                <w:sz w:val="24"/>
                <w:szCs w:val="24"/>
              </w:rPr>
              <w:t>个</w:t>
            </w:r>
            <w:r w:rsidRPr="00D62EA0">
              <w:rPr>
                <w:rFonts w:ascii="宋体" w:eastAsia="宋体" w:hAnsi="宋体" w:hint="eastAsia"/>
                <w:sz w:val="24"/>
                <w:szCs w:val="24"/>
              </w:rPr>
              <w:t>月）</w:t>
            </w:r>
            <w:r w:rsidR="000E1A14" w:rsidRPr="00003102">
              <w:rPr>
                <w:rFonts w:ascii="宋体" w:eastAsia="宋体" w:hAnsi="宋体" w:hint="eastAsia"/>
                <w:sz w:val="24"/>
                <w:szCs w:val="24"/>
              </w:rPr>
              <w:t>构建与运营和供应链相关的关键词频库</w:t>
            </w:r>
            <w:r w:rsidRPr="00D62EA0">
              <w:rPr>
                <w:rFonts w:ascii="宋体" w:eastAsia="宋体" w:hAnsi="宋体" w:hint="eastAsia"/>
                <w:sz w:val="24"/>
                <w:szCs w:val="24"/>
              </w:rPr>
              <w:t>。</w:t>
            </w:r>
          </w:p>
          <w:p w14:paraId="4373263C" w14:textId="52EE00DE" w:rsidR="00F674AB" w:rsidRPr="00D62EA0" w:rsidRDefault="00F674AB" w:rsidP="00677975">
            <w:pPr>
              <w:spacing w:before="120" w:line="360" w:lineRule="auto"/>
              <w:rPr>
                <w:rFonts w:ascii="宋体" w:eastAsia="宋体" w:hAnsi="宋体"/>
                <w:sz w:val="24"/>
                <w:szCs w:val="24"/>
              </w:rPr>
            </w:pPr>
            <w:r w:rsidRPr="00D62EA0">
              <w:rPr>
                <w:rFonts w:ascii="宋体" w:eastAsia="宋体" w:hAnsi="宋体" w:hint="eastAsia"/>
                <w:sz w:val="24"/>
                <w:szCs w:val="24"/>
              </w:rPr>
              <w:t xml:space="preserve">  实施阶段3（</w:t>
            </w:r>
            <w:r w:rsidR="00A61A87">
              <w:rPr>
                <w:rFonts w:ascii="宋体" w:eastAsia="宋体" w:hAnsi="宋体"/>
                <w:sz w:val="24"/>
                <w:szCs w:val="24"/>
              </w:rPr>
              <w:t>2</w:t>
            </w:r>
            <w:r w:rsidR="00A61A87">
              <w:rPr>
                <w:rFonts w:ascii="宋体" w:eastAsia="宋体" w:hAnsi="宋体" w:hint="eastAsia"/>
                <w:sz w:val="24"/>
                <w:szCs w:val="24"/>
              </w:rPr>
              <w:t>个</w:t>
            </w:r>
            <w:r w:rsidRPr="00D62EA0">
              <w:rPr>
                <w:rFonts w:ascii="宋体" w:eastAsia="宋体" w:hAnsi="宋体" w:hint="eastAsia"/>
                <w:sz w:val="24"/>
                <w:szCs w:val="24"/>
              </w:rPr>
              <w:t>月）</w:t>
            </w:r>
            <w:r w:rsidR="000E1A14">
              <w:rPr>
                <w:rFonts w:ascii="宋体" w:eastAsia="宋体" w:hAnsi="宋体" w:hint="eastAsia"/>
                <w:sz w:val="24"/>
                <w:szCs w:val="24"/>
              </w:rPr>
              <w:t xml:space="preserve"> </w:t>
            </w:r>
            <w:r w:rsidR="003F28DB">
              <w:rPr>
                <w:rFonts w:ascii="宋体" w:eastAsia="宋体" w:hAnsi="宋体" w:hint="eastAsia"/>
                <w:sz w:val="24"/>
                <w:szCs w:val="24"/>
              </w:rPr>
              <w:t>在前述阶段成熟的情况下，</w:t>
            </w:r>
            <w:r w:rsidR="000E1A14" w:rsidRPr="000E1A14">
              <w:rPr>
                <w:rFonts w:ascii="宋体" w:eastAsia="宋体" w:hAnsi="宋体" w:hint="eastAsia"/>
                <w:sz w:val="24"/>
                <w:szCs w:val="24"/>
              </w:rPr>
              <w:t>针对</w:t>
            </w:r>
            <w:r w:rsidR="003F28DB">
              <w:rPr>
                <w:rFonts w:ascii="宋体" w:eastAsia="宋体" w:hAnsi="宋体" w:hint="eastAsia"/>
                <w:sz w:val="24"/>
                <w:szCs w:val="24"/>
              </w:rPr>
              <w:t>某个</w:t>
            </w:r>
            <w:r w:rsidR="000E1A14" w:rsidRPr="000E1A14">
              <w:rPr>
                <w:rFonts w:ascii="宋体" w:eastAsia="宋体" w:hAnsi="宋体" w:hint="eastAsia"/>
                <w:sz w:val="24"/>
                <w:szCs w:val="24"/>
              </w:rPr>
              <w:t>研究场景提出相关假说，构建回归模型</w:t>
            </w:r>
            <w:r w:rsidR="000E1A14">
              <w:rPr>
                <w:rFonts w:ascii="宋体" w:eastAsia="宋体" w:hAnsi="宋体" w:hint="eastAsia"/>
                <w:sz w:val="24"/>
                <w:szCs w:val="24"/>
              </w:rPr>
              <w:t>进行假说检验</w:t>
            </w:r>
            <w:r w:rsidRPr="00D62EA0">
              <w:rPr>
                <w:rFonts w:ascii="宋体" w:eastAsia="宋体" w:hAnsi="宋体" w:hint="eastAsia"/>
                <w:sz w:val="24"/>
                <w:szCs w:val="24"/>
              </w:rPr>
              <w:t>。</w:t>
            </w:r>
          </w:p>
          <w:p w14:paraId="647C5B9F" w14:textId="04F628AB" w:rsidR="003119F9" w:rsidRPr="00D62EA0" w:rsidRDefault="00F674AB" w:rsidP="00677975">
            <w:pPr>
              <w:spacing w:line="360" w:lineRule="auto"/>
              <w:rPr>
                <w:rFonts w:ascii="宋体" w:eastAsia="宋体" w:hAnsi="宋体"/>
                <w:sz w:val="24"/>
                <w:szCs w:val="24"/>
              </w:rPr>
            </w:pPr>
            <w:r w:rsidRPr="00D62EA0">
              <w:rPr>
                <w:rFonts w:ascii="宋体" w:eastAsia="宋体" w:hAnsi="宋体" w:hint="eastAsia"/>
                <w:sz w:val="24"/>
                <w:szCs w:val="24"/>
              </w:rPr>
              <w:t xml:space="preserve"> </w:t>
            </w:r>
            <w:r w:rsidR="00ED1694">
              <w:rPr>
                <w:rFonts w:ascii="宋体" w:eastAsia="宋体" w:hAnsi="宋体"/>
                <w:sz w:val="24"/>
                <w:szCs w:val="24"/>
              </w:rPr>
              <w:t xml:space="preserve"> </w:t>
            </w:r>
            <w:r w:rsidRPr="00D62EA0">
              <w:rPr>
                <w:rFonts w:ascii="宋体" w:eastAsia="宋体" w:hAnsi="宋体" w:hint="eastAsia"/>
                <w:sz w:val="24"/>
                <w:szCs w:val="24"/>
              </w:rPr>
              <w:t>总结阶段（2</w:t>
            </w:r>
            <w:r w:rsidR="00A61A87">
              <w:rPr>
                <w:rFonts w:ascii="宋体" w:eastAsia="宋体" w:hAnsi="宋体" w:hint="eastAsia"/>
                <w:sz w:val="24"/>
                <w:szCs w:val="24"/>
              </w:rPr>
              <w:t>个</w:t>
            </w:r>
            <w:r w:rsidRPr="00D62EA0">
              <w:rPr>
                <w:rFonts w:ascii="宋体" w:eastAsia="宋体" w:hAnsi="宋体" w:hint="eastAsia"/>
                <w:sz w:val="24"/>
                <w:szCs w:val="24"/>
              </w:rPr>
              <w:t>月）完善研究成果，</w:t>
            </w:r>
            <w:r w:rsidR="00F27D07">
              <w:rPr>
                <w:rFonts w:ascii="宋体" w:eastAsia="宋体" w:hAnsi="宋体" w:hint="eastAsia"/>
                <w:sz w:val="24"/>
                <w:szCs w:val="24"/>
              </w:rPr>
              <w:t>撰写</w:t>
            </w:r>
            <w:proofErr w:type="gramStart"/>
            <w:r w:rsidRPr="00D62EA0">
              <w:rPr>
                <w:rFonts w:ascii="宋体" w:eastAsia="宋体" w:hAnsi="宋体" w:hint="eastAsia"/>
                <w:sz w:val="24"/>
                <w:szCs w:val="24"/>
              </w:rPr>
              <w:t>项目结项报告</w:t>
            </w:r>
            <w:proofErr w:type="gramEnd"/>
            <w:r w:rsidRPr="00D62EA0">
              <w:rPr>
                <w:rFonts w:ascii="宋体" w:eastAsia="宋体" w:hAnsi="宋体" w:hint="eastAsia"/>
                <w:sz w:val="24"/>
                <w:szCs w:val="24"/>
              </w:rPr>
              <w:t>。</w:t>
            </w:r>
          </w:p>
          <w:p w14:paraId="0FCE60A4" w14:textId="77777777" w:rsidR="00677975" w:rsidRDefault="00677975" w:rsidP="00677975">
            <w:pPr>
              <w:spacing w:line="360" w:lineRule="auto"/>
              <w:rPr>
                <w:rFonts w:ascii="宋体" w:eastAsia="宋体" w:hAnsi="宋体"/>
                <w:sz w:val="24"/>
                <w:szCs w:val="24"/>
              </w:rPr>
            </w:pPr>
          </w:p>
          <w:p w14:paraId="3C4B9264" w14:textId="02339456" w:rsidR="00F674AB" w:rsidRPr="00D62EA0" w:rsidRDefault="00F674AB" w:rsidP="00677975">
            <w:pPr>
              <w:spacing w:line="360" w:lineRule="auto"/>
              <w:rPr>
                <w:rFonts w:ascii="宋体" w:eastAsia="宋体" w:hAnsi="宋体"/>
                <w:sz w:val="24"/>
                <w:szCs w:val="24"/>
              </w:rPr>
            </w:pPr>
            <w:r w:rsidRPr="00D62EA0">
              <w:rPr>
                <w:rFonts w:ascii="宋体" w:eastAsia="宋体" w:hAnsi="宋体" w:hint="eastAsia"/>
                <w:sz w:val="24"/>
                <w:szCs w:val="24"/>
              </w:rPr>
              <w:t>三、成效要求</w:t>
            </w:r>
          </w:p>
          <w:p w14:paraId="497144E6" w14:textId="1C9994D2" w:rsidR="003119F9" w:rsidRDefault="00F674AB" w:rsidP="00BB4B62">
            <w:pPr>
              <w:spacing w:before="120" w:line="360" w:lineRule="auto"/>
              <w:rPr>
                <w:sz w:val="24"/>
                <w:szCs w:val="24"/>
              </w:rPr>
            </w:pPr>
            <w:r w:rsidRPr="00D62EA0">
              <w:rPr>
                <w:rFonts w:ascii="宋体" w:eastAsia="宋体" w:hAnsi="宋体" w:hint="eastAsia"/>
                <w:sz w:val="24"/>
                <w:szCs w:val="24"/>
              </w:rPr>
              <w:t xml:space="preserve"> </w:t>
            </w:r>
            <w:r w:rsidRPr="00D62EA0">
              <w:rPr>
                <w:rFonts w:ascii="宋体" w:eastAsia="宋体" w:hAnsi="宋体"/>
                <w:sz w:val="24"/>
                <w:szCs w:val="24"/>
              </w:rPr>
              <w:t xml:space="preserve">  </w:t>
            </w:r>
            <w:r w:rsidR="003F28DB" w:rsidRPr="003F28DB">
              <w:rPr>
                <w:rFonts w:ascii="宋体" w:eastAsia="宋体" w:hAnsi="宋体" w:hint="eastAsia"/>
                <w:sz w:val="24"/>
                <w:szCs w:val="24"/>
              </w:rPr>
              <w:t>项目</w:t>
            </w:r>
            <w:r w:rsidR="00586D45">
              <w:rPr>
                <w:rFonts w:ascii="宋体" w:eastAsia="宋体" w:hAnsi="宋体" w:hint="eastAsia"/>
                <w:sz w:val="24"/>
                <w:szCs w:val="24"/>
              </w:rPr>
              <w:t>基于公开数据</w:t>
            </w:r>
            <w:r w:rsidR="003F28DB" w:rsidRPr="003F28DB">
              <w:rPr>
                <w:rFonts w:ascii="宋体" w:eastAsia="宋体" w:hAnsi="宋体" w:hint="eastAsia"/>
                <w:sz w:val="24"/>
                <w:szCs w:val="24"/>
              </w:rPr>
              <w:t>提供了锻炼的基本环境，学生可以有较大发挥空间，即可以完成</w:t>
            </w:r>
            <w:r w:rsidR="00AC196E">
              <w:rPr>
                <w:rFonts w:ascii="宋体" w:eastAsia="宋体" w:hAnsi="宋体" w:hint="eastAsia"/>
                <w:sz w:val="24"/>
                <w:szCs w:val="24"/>
              </w:rPr>
              <w:t>前期</w:t>
            </w:r>
            <w:r w:rsidR="003F28DB" w:rsidRPr="003F28DB">
              <w:rPr>
                <w:rFonts w:ascii="宋体" w:eastAsia="宋体" w:hAnsi="宋体" w:hint="eastAsia"/>
                <w:sz w:val="24"/>
                <w:szCs w:val="24"/>
              </w:rPr>
              <w:t>的</w:t>
            </w:r>
            <w:r w:rsidR="00AC196E">
              <w:rPr>
                <w:rFonts w:ascii="宋体" w:eastAsia="宋体" w:hAnsi="宋体" w:hint="eastAsia"/>
                <w:sz w:val="24"/>
                <w:szCs w:val="24"/>
              </w:rPr>
              <w:t>文献整理、基础</w:t>
            </w:r>
            <w:r w:rsidR="003F28DB">
              <w:rPr>
                <w:rFonts w:ascii="宋体" w:eastAsia="宋体" w:hAnsi="宋体" w:hint="eastAsia"/>
                <w:sz w:val="24"/>
                <w:szCs w:val="24"/>
              </w:rPr>
              <w:t>数据整理与</w:t>
            </w:r>
            <w:r w:rsidR="003F28DB" w:rsidRPr="003F28DB">
              <w:rPr>
                <w:rFonts w:ascii="宋体" w:eastAsia="宋体" w:hAnsi="宋体" w:hint="eastAsia"/>
                <w:sz w:val="24"/>
                <w:szCs w:val="24"/>
              </w:rPr>
              <w:t>分析，也可以扩展到更复杂的</w:t>
            </w:r>
            <w:r w:rsidR="00C15552">
              <w:rPr>
                <w:rFonts w:ascii="宋体" w:eastAsia="宋体" w:hAnsi="宋体" w:hint="eastAsia"/>
                <w:sz w:val="24"/>
                <w:szCs w:val="24"/>
              </w:rPr>
              <w:t>场景</w:t>
            </w:r>
            <w:r w:rsidR="003F28DB" w:rsidRPr="003F28DB">
              <w:rPr>
                <w:rFonts w:ascii="宋体" w:eastAsia="宋体" w:hAnsi="宋体" w:hint="eastAsia"/>
                <w:sz w:val="24"/>
                <w:szCs w:val="24"/>
              </w:rPr>
              <w:t>分析</w:t>
            </w:r>
            <w:r w:rsidR="003F28DB">
              <w:rPr>
                <w:rFonts w:ascii="宋体" w:eastAsia="宋体" w:hAnsi="宋体" w:hint="eastAsia"/>
                <w:sz w:val="24"/>
                <w:szCs w:val="24"/>
              </w:rPr>
              <w:t>与</w:t>
            </w:r>
            <w:r w:rsidR="00C15552">
              <w:rPr>
                <w:rFonts w:ascii="宋体" w:eastAsia="宋体" w:hAnsi="宋体" w:hint="eastAsia"/>
                <w:sz w:val="24"/>
                <w:szCs w:val="24"/>
              </w:rPr>
              <w:t>实证建模</w:t>
            </w:r>
            <w:bookmarkStart w:id="0" w:name="_GoBack"/>
            <w:bookmarkEnd w:id="0"/>
            <w:r w:rsidR="003F28DB" w:rsidRPr="003F28DB">
              <w:rPr>
                <w:rFonts w:ascii="宋体" w:eastAsia="宋体" w:hAnsi="宋体" w:hint="eastAsia"/>
                <w:sz w:val="24"/>
                <w:szCs w:val="24"/>
              </w:rPr>
              <w:t>。因此，该项目对学生有一定挑战度，但通过锻炼也可以完成</w:t>
            </w:r>
            <w:r w:rsidR="004D5045">
              <w:rPr>
                <w:rFonts w:ascii="宋体" w:eastAsia="宋体" w:hAnsi="宋体" w:hint="eastAsia"/>
                <w:sz w:val="24"/>
                <w:szCs w:val="24"/>
              </w:rPr>
              <w:t>力所能及的部分</w:t>
            </w:r>
            <w:r w:rsidR="00083BE0">
              <w:rPr>
                <w:rFonts w:ascii="宋体" w:eastAsia="宋体" w:hAnsi="宋体" w:hint="eastAsia"/>
                <w:sz w:val="24"/>
                <w:szCs w:val="24"/>
              </w:rPr>
              <w:t>，并形成项目报告</w:t>
            </w:r>
            <w:r w:rsidR="003F28DB" w:rsidRPr="003F28DB">
              <w:rPr>
                <w:rFonts w:ascii="宋体" w:eastAsia="宋体" w:hAnsi="宋体" w:hint="eastAsia"/>
                <w:sz w:val="24"/>
                <w:szCs w:val="24"/>
              </w:rPr>
              <w:t>。</w:t>
            </w:r>
          </w:p>
        </w:tc>
      </w:tr>
      <w:tr w:rsidR="003119F9" w14:paraId="1202EB7A" w14:textId="77777777">
        <w:trPr>
          <w:trHeight w:val="794"/>
        </w:trPr>
        <w:tc>
          <w:tcPr>
            <w:tcW w:w="8296" w:type="dxa"/>
            <w:gridSpan w:val="5"/>
            <w:vAlign w:val="center"/>
          </w:tcPr>
          <w:p w14:paraId="059D2F11" w14:textId="77777777" w:rsidR="003119F9" w:rsidRDefault="003119F9">
            <w:pPr>
              <w:jc w:val="center"/>
              <w:rPr>
                <w:sz w:val="24"/>
                <w:szCs w:val="24"/>
              </w:rPr>
            </w:pPr>
          </w:p>
          <w:p w14:paraId="3868BF5E" w14:textId="77777777" w:rsidR="003119F9" w:rsidRDefault="000818B3">
            <w:pPr>
              <w:ind w:firstLineChars="200" w:firstLine="482"/>
              <w:jc w:val="left"/>
              <w:rPr>
                <w:b/>
                <w:sz w:val="24"/>
                <w:szCs w:val="24"/>
              </w:rPr>
            </w:pPr>
            <w:r>
              <w:rPr>
                <w:rFonts w:hint="eastAsia"/>
                <w:b/>
                <w:sz w:val="24"/>
                <w:szCs w:val="24"/>
              </w:rPr>
              <w:t>本人承诺，愿意将</w:t>
            </w:r>
            <w:proofErr w:type="gramStart"/>
            <w:r>
              <w:rPr>
                <w:b/>
                <w:sz w:val="24"/>
                <w:szCs w:val="24"/>
              </w:rPr>
              <w:t>本</w:t>
            </w:r>
            <w:r>
              <w:rPr>
                <w:rFonts w:hint="eastAsia"/>
                <w:b/>
                <w:sz w:val="24"/>
                <w:szCs w:val="24"/>
              </w:rPr>
              <w:t>科研</w:t>
            </w:r>
            <w:proofErr w:type="gramEnd"/>
            <w:r>
              <w:rPr>
                <w:rFonts w:hint="eastAsia"/>
                <w:b/>
                <w:sz w:val="24"/>
                <w:szCs w:val="24"/>
              </w:rPr>
              <w:t>课题项目纳入学校大学生创新训练计划项目，面向本科生公开申请，认真指导学生开展项目研究。</w:t>
            </w:r>
          </w:p>
          <w:p w14:paraId="6485BD6A" w14:textId="77777777" w:rsidR="003119F9" w:rsidRDefault="003119F9">
            <w:pPr>
              <w:jc w:val="center"/>
              <w:rPr>
                <w:sz w:val="24"/>
                <w:szCs w:val="24"/>
              </w:rPr>
            </w:pPr>
          </w:p>
          <w:p w14:paraId="79C070A8" w14:textId="57E957B0" w:rsidR="003119F9" w:rsidRDefault="000818B3" w:rsidP="000223DD">
            <w:pPr>
              <w:jc w:val="right"/>
              <w:rPr>
                <w:sz w:val="24"/>
                <w:szCs w:val="24"/>
              </w:rPr>
            </w:pPr>
            <w:r>
              <w:rPr>
                <w:rFonts w:hint="eastAsia"/>
                <w:sz w:val="24"/>
                <w:szCs w:val="24"/>
              </w:rPr>
              <w:t>签名：</w:t>
            </w:r>
            <w:r w:rsidR="009F7222">
              <w:rPr>
                <w:noProof/>
              </w:rPr>
              <w:drawing>
                <wp:inline distT="0" distB="0" distL="0" distR="0" wp14:anchorId="2DD5EC3B" wp14:editId="2872D841">
                  <wp:extent cx="716280" cy="213360"/>
                  <wp:effectExtent l="0" t="0" r="762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5"/>
                          <a:stretch>
                            <a:fillRect/>
                          </a:stretch>
                        </pic:blipFill>
                        <pic:spPr>
                          <a:xfrm>
                            <a:off x="0" y="0"/>
                            <a:ext cx="716280" cy="213360"/>
                          </a:xfrm>
                          <a:prstGeom prst="rect">
                            <a:avLst/>
                          </a:prstGeom>
                        </pic:spPr>
                      </pic:pic>
                    </a:graphicData>
                  </a:graphic>
                </wp:inline>
              </w:drawing>
            </w:r>
          </w:p>
          <w:p w14:paraId="66AEE579" w14:textId="77777777" w:rsidR="003119F9" w:rsidRDefault="003119F9" w:rsidP="000223DD">
            <w:pPr>
              <w:jc w:val="right"/>
              <w:rPr>
                <w:sz w:val="24"/>
                <w:szCs w:val="24"/>
              </w:rPr>
            </w:pPr>
          </w:p>
          <w:p w14:paraId="2C7DECD4" w14:textId="779F0CC8" w:rsidR="003119F9" w:rsidRDefault="00FF2E68" w:rsidP="000223DD">
            <w:pPr>
              <w:jc w:val="right"/>
              <w:rPr>
                <w:sz w:val="24"/>
                <w:szCs w:val="24"/>
              </w:rPr>
            </w:pPr>
            <w:r>
              <w:rPr>
                <w:rFonts w:hint="eastAsia"/>
                <w:sz w:val="24"/>
                <w:szCs w:val="24"/>
              </w:rPr>
              <w:t>2</w:t>
            </w:r>
            <w:r>
              <w:rPr>
                <w:sz w:val="24"/>
                <w:szCs w:val="24"/>
              </w:rPr>
              <w:t>023</w:t>
            </w:r>
            <w:r>
              <w:rPr>
                <w:rFonts w:hint="eastAsia"/>
                <w:sz w:val="24"/>
                <w:szCs w:val="24"/>
              </w:rPr>
              <w:t>年</w:t>
            </w:r>
            <w:r>
              <w:rPr>
                <w:rFonts w:hint="eastAsia"/>
                <w:sz w:val="24"/>
                <w:szCs w:val="24"/>
              </w:rPr>
              <w:t xml:space="preserve"> </w:t>
            </w:r>
            <w:r>
              <w:rPr>
                <w:sz w:val="24"/>
                <w:szCs w:val="24"/>
              </w:rPr>
              <w:t>4</w:t>
            </w:r>
            <w:r>
              <w:rPr>
                <w:rFonts w:hint="eastAsia"/>
                <w:sz w:val="24"/>
                <w:szCs w:val="24"/>
              </w:rPr>
              <w:t>月</w:t>
            </w:r>
            <w:r w:rsidR="00CB0F08">
              <w:rPr>
                <w:rFonts w:hint="eastAsia"/>
                <w:sz w:val="24"/>
                <w:szCs w:val="24"/>
              </w:rPr>
              <w:t>1</w:t>
            </w:r>
            <w:r>
              <w:rPr>
                <w:rFonts w:hint="eastAsia"/>
                <w:sz w:val="24"/>
                <w:szCs w:val="24"/>
              </w:rPr>
              <w:t>7</w:t>
            </w:r>
            <w:r>
              <w:rPr>
                <w:rFonts w:hint="eastAsia"/>
                <w:sz w:val="24"/>
                <w:szCs w:val="24"/>
              </w:rPr>
              <w:t>日</w:t>
            </w:r>
          </w:p>
          <w:p w14:paraId="75F34DF7" w14:textId="77777777" w:rsidR="003119F9" w:rsidRDefault="003119F9">
            <w:pPr>
              <w:jc w:val="center"/>
              <w:rPr>
                <w:sz w:val="24"/>
                <w:szCs w:val="24"/>
              </w:rPr>
            </w:pPr>
          </w:p>
        </w:tc>
      </w:tr>
      <w:tr w:rsidR="003119F9" w14:paraId="7C257FC4" w14:textId="77777777">
        <w:trPr>
          <w:trHeight w:val="794"/>
        </w:trPr>
        <w:tc>
          <w:tcPr>
            <w:tcW w:w="8296" w:type="dxa"/>
            <w:gridSpan w:val="5"/>
            <w:vAlign w:val="center"/>
          </w:tcPr>
          <w:p w14:paraId="15106CC8" w14:textId="77777777" w:rsidR="003119F9" w:rsidRDefault="000818B3">
            <w:pPr>
              <w:jc w:val="left"/>
              <w:rPr>
                <w:b/>
                <w:bCs/>
                <w:sz w:val="24"/>
                <w:szCs w:val="24"/>
              </w:rPr>
            </w:pPr>
            <w:r>
              <w:rPr>
                <w:rFonts w:hint="eastAsia"/>
                <w:b/>
                <w:bCs/>
                <w:sz w:val="24"/>
                <w:szCs w:val="24"/>
              </w:rPr>
              <w:t>单位意见：</w:t>
            </w:r>
          </w:p>
          <w:p w14:paraId="728041FB" w14:textId="0102F8DB" w:rsidR="003119F9" w:rsidRDefault="003119F9">
            <w:pPr>
              <w:jc w:val="center"/>
              <w:rPr>
                <w:sz w:val="24"/>
                <w:szCs w:val="24"/>
              </w:rPr>
            </w:pPr>
          </w:p>
          <w:p w14:paraId="6A119B4F" w14:textId="77777777" w:rsidR="0034180B" w:rsidRDefault="0034180B">
            <w:pPr>
              <w:jc w:val="center"/>
              <w:rPr>
                <w:rFonts w:hint="eastAsia"/>
                <w:sz w:val="24"/>
                <w:szCs w:val="24"/>
              </w:rPr>
            </w:pPr>
          </w:p>
          <w:p w14:paraId="3D701CCA" w14:textId="77777777" w:rsidR="003119F9" w:rsidRDefault="000818B3" w:rsidP="00850013">
            <w:pPr>
              <w:jc w:val="right"/>
              <w:rPr>
                <w:sz w:val="24"/>
                <w:szCs w:val="24"/>
              </w:rPr>
            </w:pPr>
            <w:r>
              <w:rPr>
                <w:rFonts w:hint="eastAsia"/>
                <w:sz w:val="24"/>
                <w:szCs w:val="24"/>
              </w:rPr>
              <w:t>单位（盖章）：</w:t>
            </w:r>
          </w:p>
          <w:p w14:paraId="63D4F770" w14:textId="0CFC05EC" w:rsidR="003119F9" w:rsidRDefault="000818B3" w:rsidP="00850013">
            <w:pPr>
              <w:jc w:val="right"/>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tc>
      </w:tr>
    </w:tbl>
    <w:p w14:paraId="45A37A9D" w14:textId="77777777" w:rsidR="003119F9" w:rsidRDefault="003119F9"/>
    <w:sectPr w:rsidR="003119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0" w:usb1="0000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263"/>
    <w:rsid w:val="00003102"/>
    <w:rsid w:val="000223DD"/>
    <w:rsid w:val="000818B3"/>
    <w:rsid w:val="00083BE0"/>
    <w:rsid w:val="000B1835"/>
    <w:rsid w:val="000E1A14"/>
    <w:rsid w:val="00120E45"/>
    <w:rsid w:val="00125846"/>
    <w:rsid w:val="0016709A"/>
    <w:rsid w:val="001A7467"/>
    <w:rsid w:val="003119F9"/>
    <w:rsid w:val="0034180B"/>
    <w:rsid w:val="003654B6"/>
    <w:rsid w:val="003F28DB"/>
    <w:rsid w:val="00453ABF"/>
    <w:rsid w:val="004D30D5"/>
    <w:rsid w:val="004D5045"/>
    <w:rsid w:val="00524E84"/>
    <w:rsid w:val="00537955"/>
    <w:rsid w:val="00540425"/>
    <w:rsid w:val="005505DB"/>
    <w:rsid w:val="00586D45"/>
    <w:rsid w:val="005C6D13"/>
    <w:rsid w:val="005E6070"/>
    <w:rsid w:val="005E6263"/>
    <w:rsid w:val="00677975"/>
    <w:rsid w:val="007320DD"/>
    <w:rsid w:val="007C77B2"/>
    <w:rsid w:val="008239F8"/>
    <w:rsid w:val="00850013"/>
    <w:rsid w:val="00870377"/>
    <w:rsid w:val="009116CC"/>
    <w:rsid w:val="00983079"/>
    <w:rsid w:val="009F7222"/>
    <w:rsid w:val="00A20842"/>
    <w:rsid w:val="00A55CAA"/>
    <w:rsid w:val="00A61A87"/>
    <w:rsid w:val="00A646EE"/>
    <w:rsid w:val="00AC196E"/>
    <w:rsid w:val="00B246A4"/>
    <w:rsid w:val="00B41274"/>
    <w:rsid w:val="00BB4B62"/>
    <w:rsid w:val="00BB5C5C"/>
    <w:rsid w:val="00BF0494"/>
    <w:rsid w:val="00C15552"/>
    <w:rsid w:val="00C23CD9"/>
    <w:rsid w:val="00CB0F08"/>
    <w:rsid w:val="00D27AED"/>
    <w:rsid w:val="00D462C7"/>
    <w:rsid w:val="00D62EA0"/>
    <w:rsid w:val="00D77A0B"/>
    <w:rsid w:val="00E21B50"/>
    <w:rsid w:val="00ED14EC"/>
    <w:rsid w:val="00ED1694"/>
    <w:rsid w:val="00F27D07"/>
    <w:rsid w:val="00F674AB"/>
    <w:rsid w:val="00F7177C"/>
    <w:rsid w:val="00FB180C"/>
    <w:rsid w:val="00FF2E68"/>
    <w:rsid w:val="06825E37"/>
    <w:rsid w:val="0D0C1773"/>
    <w:rsid w:val="0E6B4B00"/>
    <w:rsid w:val="16960943"/>
    <w:rsid w:val="22F3444D"/>
    <w:rsid w:val="319262CF"/>
    <w:rsid w:val="5C9D5F53"/>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C93C6"/>
  <w15:docId w15:val="{F1162C8B-31D7-4F1A-9EEC-2FA407264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7C77B2"/>
    <w:rPr>
      <w:rFonts w:ascii="宋体" w:eastAsia="宋体" w:hAnsi="宋体" w:hint="eastAsia"/>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159</Words>
  <Characters>912</Characters>
  <Application>Microsoft Office Word</Application>
  <DocSecurity>0</DocSecurity>
  <Lines>7</Lines>
  <Paragraphs>2</Paragraphs>
  <ScaleCrop>false</ScaleCrop>
  <Company>jwc</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钟杰</dc:creator>
  <cp:lastModifiedBy>杨石磊</cp:lastModifiedBy>
  <cp:revision>54</cp:revision>
  <dcterms:created xsi:type="dcterms:W3CDTF">2023-04-07T06:33:00Z</dcterms:created>
  <dcterms:modified xsi:type="dcterms:W3CDTF">2023-04-16T16:46:00Z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